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55B" w:rsidRPr="005D2500" w:rsidRDefault="0075423B" w:rsidP="00F0391E">
      <w:pPr>
        <w:jc w:val="center"/>
        <w:rPr>
          <w:rFonts w:ascii="ＭＳ 明朝" w:hAnsi="ＭＳ 明朝" w:cs="ＭＳ明朝,Bold"/>
          <w:b/>
          <w:bCs/>
          <w:kern w:val="0"/>
          <w:sz w:val="36"/>
          <w:szCs w:val="36"/>
        </w:rPr>
      </w:pPr>
      <w:r w:rsidRPr="005D2500">
        <w:rPr>
          <w:rFonts w:ascii="ＭＳ 明朝" w:hAnsi="ＭＳ 明朝" w:cs="ＭＳ明朝,Bold" w:hint="eastAsia"/>
          <w:b/>
          <w:bCs/>
          <w:kern w:val="0"/>
          <w:sz w:val="36"/>
          <w:szCs w:val="36"/>
        </w:rPr>
        <w:t>農場利用</w:t>
      </w:r>
      <w:r w:rsidR="00F0391E" w:rsidRPr="005D2500">
        <w:rPr>
          <w:rFonts w:ascii="ＭＳ 明朝" w:hAnsi="ＭＳ 明朝" w:cs="ＭＳ明朝,Bold" w:hint="eastAsia"/>
          <w:b/>
          <w:bCs/>
          <w:kern w:val="0"/>
          <w:sz w:val="36"/>
          <w:szCs w:val="36"/>
        </w:rPr>
        <w:t>申請書</w:t>
      </w:r>
      <w:r w:rsidRPr="005D2500">
        <w:rPr>
          <w:rFonts w:ascii="ＭＳ 明朝" w:hAnsi="ＭＳ 明朝" w:cs="ＭＳ明朝,Bold" w:hint="eastAsia"/>
          <w:b/>
          <w:bCs/>
          <w:kern w:val="0"/>
          <w:sz w:val="36"/>
          <w:szCs w:val="36"/>
        </w:rPr>
        <w:t>（学外用）</w:t>
      </w:r>
    </w:p>
    <w:p w:rsidR="0075423B" w:rsidRPr="005D2500" w:rsidRDefault="00B10762" w:rsidP="00CE4605">
      <w:pPr>
        <w:jc w:val="right"/>
        <w:rPr>
          <w:sz w:val="24"/>
          <w:szCs w:val="24"/>
        </w:rPr>
      </w:pPr>
      <w:r w:rsidRPr="005D2500">
        <w:rPr>
          <w:rFonts w:hint="eastAsia"/>
        </w:rPr>
        <w:t xml:space="preserve">　</w:t>
      </w:r>
      <w:r w:rsidRPr="005D2500">
        <w:rPr>
          <w:rFonts w:hint="eastAsia"/>
          <w:sz w:val="24"/>
          <w:szCs w:val="24"/>
        </w:rPr>
        <w:t xml:space="preserve">　　　　　　　　　　　　　　　　　　　　</w:t>
      </w:r>
      <w:r w:rsidR="00D648DB" w:rsidRPr="005D2500">
        <w:rPr>
          <w:rFonts w:hint="eastAsia"/>
          <w:sz w:val="24"/>
          <w:szCs w:val="24"/>
        </w:rPr>
        <w:t xml:space="preserve">　　　　　</w:t>
      </w:r>
    </w:p>
    <w:p w:rsidR="00436B53" w:rsidRPr="005D2500" w:rsidRDefault="00C87FAB" w:rsidP="00CE4605">
      <w:pPr>
        <w:jc w:val="right"/>
        <w:rPr>
          <w:sz w:val="24"/>
          <w:szCs w:val="24"/>
        </w:rPr>
      </w:pPr>
      <w:r w:rsidRPr="005D2500">
        <w:rPr>
          <w:rFonts w:hint="eastAsia"/>
          <w:sz w:val="24"/>
          <w:szCs w:val="24"/>
        </w:rPr>
        <w:t>令和</w:t>
      </w:r>
      <w:r w:rsidR="00B10762" w:rsidRPr="005D2500">
        <w:rPr>
          <w:rFonts w:hint="eastAsia"/>
          <w:sz w:val="24"/>
          <w:szCs w:val="24"/>
        </w:rPr>
        <w:t xml:space="preserve">　　年　　月　　日</w:t>
      </w:r>
    </w:p>
    <w:p w:rsidR="0075423B" w:rsidRPr="005D2500" w:rsidRDefault="0075423B">
      <w:pPr>
        <w:rPr>
          <w:sz w:val="24"/>
          <w:szCs w:val="24"/>
        </w:rPr>
      </w:pPr>
      <w:r w:rsidRPr="005D2500">
        <w:rPr>
          <w:rFonts w:hint="eastAsia"/>
          <w:sz w:val="24"/>
          <w:szCs w:val="24"/>
        </w:rPr>
        <w:t>三重大学大学院生物資源学研究科</w:t>
      </w:r>
    </w:p>
    <w:p w:rsidR="0075423B" w:rsidRPr="005D2500" w:rsidRDefault="0075423B">
      <w:pPr>
        <w:rPr>
          <w:sz w:val="24"/>
          <w:szCs w:val="24"/>
        </w:rPr>
      </w:pPr>
      <w:r w:rsidRPr="005D2500">
        <w:rPr>
          <w:rFonts w:hint="eastAsia"/>
          <w:sz w:val="24"/>
          <w:szCs w:val="24"/>
        </w:rPr>
        <w:t>附属紀伊・黒潮生命地域ﾌｨｰﾙﾄﾞｻｲｾﾝｽｾﾝﾀｰ</w:t>
      </w:r>
    </w:p>
    <w:p w:rsidR="00B10762" w:rsidRPr="005D2500" w:rsidRDefault="0075423B">
      <w:pPr>
        <w:rPr>
          <w:sz w:val="24"/>
          <w:szCs w:val="24"/>
        </w:rPr>
      </w:pPr>
      <w:r w:rsidRPr="005D2500">
        <w:rPr>
          <w:rFonts w:hint="eastAsia"/>
          <w:sz w:val="24"/>
          <w:szCs w:val="24"/>
        </w:rPr>
        <w:t xml:space="preserve">附帯施設農場長　　</w:t>
      </w:r>
      <w:r w:rsidR="00B10762" w:rsidRPr="005D2500">
        <w:rPr>
          <w:rFonts w:hint="eastAsia"/>
          <w:sz w:val="24"/>
          <w:szCs w:val="24"/>
        </w:rPr>
        <w:t xml:space="preserve">　　　　</w:t>
      </w:r>
      <w:r w:rsidRPr="005D2500">
        <w:rPr>
          <w:rFonts w:hint="eastAsia"/>
          <w:sz w:val="24"/>
          <w:szCs w:val="24"/>
        </w:rPr>
        <w:t xml:space="preserve">　　　　　　　</w:t>
      </w:r>
      <w:r w:rsidR="00B10762" w:rsidRPr="005D2500">
        <w:rPr>
          <w:rFonts w:hint="eastAsia"/>
          <w:sz w:val="24"/>
          <w:szCs w:val="24"/>
        </w:rPr>
        <w:t>殿</w:t>
      </w:r>
    </w:p>
    <w:p w:rsidR="00B10762" w:rsidRPr="005D2500" w:rsidRDefault="00B10762" w:rsidP="0075423B">
      <w:pPr>
        <w:jc w:val="left"/>
        <w:rPr>
          <w:sz w:val="24"/>
          <w:szCs w:val="24"/>
        </w:rPr>
      </w:pPr>
    </w:p>
    <w:p w:rsidR="003E4279" w:rsidRPr="005D2500" w:rsidRDefault="003E4279" w:rsidP="0075423B">
      <w:pPr>
        <w:jc w:val="left"/>
        <w:rPr>
          <w:sz w:val="24"/>
          <w:szCs w:val="24"/>
        </w:rPr>
      </w:pPr>
    </w:p>
    <w:p w:rsidR="00B10762" w:rsidRPr="005D2500" w:rsidRDefault="00B10762" w:rsidP="0075423B">
      <w:pPr>
        <w:jc w:val="left"/>
        <w:rPr>
          <w:sz w:val="24"/>
          <w:szCs w:val="24"/>
        </w:rPr>
      </w:pPr>
      <w:r w:rsidRPr="005D2500">
        <w:rPr>
          <w:rFonts w:hint="eastAsia"/>
          <w:sz w:val="24"/>
          <w:szCs w:val="24"/>
        </w:rPr>
        <w:t xml:space="preserve">　　　　　　　　　　　　　　　　</w:t>
      </w:r>
      <w:r w:rsidR="00CE4605" w:rsidRPr="005D2500">
        <w:rPr>
          <w:rFonts w:hint="eastAsia"/>
          <w:sz w:val="24"/>
          <w:szCs w:val="24"/>
        </w:rPr>
        <w:t xml:space="preserve">　</w:t>
      </w:r>
      <w:r w:rsidR="0075423B" w:rsidRPr="005D2500">
        <w:rPr>
          <w:rFonts w:hint="eastAsia"/>
          <w:sz w:val="24"/>
          <w:szCs w:val="24"/>
        </w:rPr>
        <w:t xml:space="preserve">申込者　</w:t>
      </w:r>
      <w:r w:rsidR="0058235C" w:rsidRPr="005D2500">
        <w:rPr>
          <w:rFonts w:hint="eastAsia"/>
          <w:sz w:val="24"/>
          <w:szCs w:val="24"/>
        </w:rPr>
        <w:t>所属</w:t>
      </w:r>
      <w:r w:rsidR="0075423B" w:rsidRPr="005D2500">
        <w:rPr>
          <w:rFonts w:hint="eastAsia"/>
          <w:sz w:val="24"/>
          <w:szCs w:val="24"/>
        </w:rPr>
        <w:t>：</w:t>
      </w:r>
    </w:p>
    <w:p w:rsidR="00B10762" w:rsidRPr="005D2500" w:rsidRDefault="00B10762" w:rsidP="0075423B">
      <w:pPr>
        <w:jc w:val="left"/>
        <w:rPr>
          <w:sz w:val="24"/>
          <w:szCs w:val="24"/>
        </w:rPr>
      </w:pPr>
      <w:r w:rsidRPr="005D2500">
        <w:rPr>
          <w:rFonts w:hint="eastAsia"/>
          <w:sz w:val="24"/>
          <w:szCs w:val="24"/>
        </w:rPr>
        <w:t xml:space="preserve">　　　　　　　　　　　　　　　　　</w:t>
      </w:r>
      <w:r w:rsidR="0075423B" w:rsidRPr="005D2500">
        <w:rPr>
          <w:rFonts w:hint="eastAsia"/>
          <w:sz w:val="24"/>
          <w:szCs w:val="24"/>
        </w:rPr>
        <w:t xml:space="preserve">　　　　</w:t>
      </w:r>
      <w:r w:rsidRPr="005D2500">
        <w:rPr>
          <w:rFonts w:hint="eastAsia"/>
          <w:sz w:val="24"/>
          <w:szCs w:val="24"/>
        </w:rPr>
        <w:t>氏名</w:t>
      </w:r>
      <w:r w:rsidR="0075423B" w:rsidRPr="005D2500">
        <w:rPr>
          <w:rFonts w:hint="eastAsia"/>
          <w:sz w:val="24"/>
          <w:szCs w:val="24"/>
        </w:rPr>
        <w:t>：</w:t>
      </w:r>
      <w:r w:rsidRPr="005D2500">
        <w:rPr>
          <w:rFonts w:hint="eastAsia"/>
          <w:sz w:val="24"/>
          <w:szCs w:val="24"/>
        </w:rPr>
        <w:t xml:space="preserve">　　　　　　　　　　</w:t>
      </w:r>
      <w:r w:rsidR="006D5074" w:rsidRPr="005D2500">
        <w:rPr>
          <w:rFonts w:hint="eastAsia"/>
          <w:sz w:val="24"/>
          <w:szCs w:val="24"/>
        </w:rPr>
        <w:t xml:space="preserve">　　</w:t>
      </w:r>
      <w:r w:rsidR="00FD03FA" w:rsidRPr="005D2500">
        <w:rPr>
          <w:rFonts w:hint="eastAsia"/>
          <w:sz w:val="24"/>
          <w:szCs w:val="24"/>
        </w:rPr>
        <w:t xml:space="preserve">   </w:t>
      </w:r>
      <w:r w:rsidRPr="005D2500">
        <w:rPr>
          <w:rFonts w:hint="eastAsia"/>
          <w:sz w:val="24"/>
          <w:szCs w:val="24"/>
        </w:rPr>
        <w:t>印</w:t>
      </w:r>
    </w:p>
    <w:p w:rsidR="0075423B" w:rsidRPr="005D2500" w:rsidRDefault="0075423B">
      <w:pPr>
        <w:rPr>
          <w:sz w:val="24"/>
          <w:szCs w:val="24"/>
        </w:rPr>
      </w:pPr>
    </w:p>
    <w:p w:rsidR="0075423B" w:rsidRPr="005D2500" w:rsidRDefault="00B10762" w:rsidP="00CE4605">
      <w:pPr>
        <w:ind w:firstLineChars="100" w:firstLine="233"/>
        <w:rPr>
          <w:rFonts w:ascii="ＭＳ 明朝" w:hAnsi="ＭＳ 明朝" w:cs="ＭＳ明朝"/>
          <w:kern w:val="0"/>
          <w:sz w:val="24"/>
        </w:rPr>
      </w:pPr>
      <w:r w:rsidRPr="005D2500">
        <w:rPr>
          <w:rFonts w:hint="eastAsia"/>
          <w:sz w:val="24"/>
          <w:szCs w:val="24"/>
        </w:rPr>
        <w:t>下記要項にて貴学農場を</w:t>
      </w:r>
      <w:r w:rsidR="0058235C" w:rsidRPr="005D2500">
        <w:rPr>
          <w:rFonts w:hint="eastAsia"/>
          <w:sz w:val="24"/>
          <w:szCs w:val="24"/>
        </w:rPr>
        <w:t>利用</w:t>
      </w:r>
      <w:r w:rsidR="004F2BC0" w:rsidRPr="005D2500">
        <w:rPr>
          <w:rFonts w:hint="eastAsia"/>
          <w:sz w:val="24"/>
          <w:szCs w:val="24"/>
        </w:rPr>
        <w:t>したいので</w:t>
      </w:r>
      <w:r w:rsidR="004C671E" w:rsidRPr="005D2500">
        <w:rPr>
          <w:rFonts w:hint="eastAsia"/>
          <w:sz w:val="24"/>
          <w:szCs w:val="24"/>
        </w:rPr>
        <w:t>申請し</w:t>
      </w:r>
      <w:r w:rsidRPr="005D2500">
        <w:rPr>
          <w:rFonts w:hint="eastAsia"/>
          <w:sz w:val="24"/>
          <w:szCs w:val="24"/>
        </w:rPr>
        <w:t>ます</w:t>
      </w:r>
      <w:r w:rsidR="004F2BC0" w:rsidRPr="005D2500">
        <w:rPr>
          <w:rFonts w:hint="eastAsia"/>
          <w:sz w:val="24"/>
          <w:szCs w:val="24"/>
        </w:rPr>
        <w:t>。</w:t>
      </w:r>
    </w:p>
    <w:p w:rsidR="0075423B" w:rsidRPr="005D2500" w:rsidRDefault="0075423B" w:rsidP="00CE4605">
      <w:pPr>
        <w:ind w:firstLineChars="100" w:firstLine="233"/>
        <w:rPr>
          <w:rFonts w:ascii="ＭＳ 明朝" w:hAnsi="ＭＳ 明朝" w:cs="ＭＳ明朝"/>
          <w:kern w:val="0"/>
          <w:sz w:val="24"/>
        </w:rPr>
      </w:pPr>
      <w:r w:rsidRPr="005D2500">
        <w:rPr>
          <w:rFonts w:ascii="ＭＳ 明朝" w:hAnsi="ＭＳ 明朝" w:cs="ＭＳ明朝" w:hint="eastAsia"/>
          <w:kern w:val="0"/>
          <w:sz w:val="24"/>
        </w:rPr>
        <w:t>利用に際しては，三重大学大学院生物資源学研究科附属紀伊・黒潮生命地域フィールドサイエンスセンター附帯施設農場利用規程に従うことを確約します。</w:t>
      </w:r>
    </w:p>
    <w:p w:rsidR="00B10762" w:rsidRPr="005D2500" w:rsidRDefault="0075423B" w:rsidP="00CE4605">
      <w:pPr>
        <w:ind w:firstLineChars="100" w:firstLine="233"/>
        <w:rPr>
          <w:sz w:val="24"/>
          <w:szCs w:val="24"/>
        </w:rPr>
      </w:pPr>
      <w:r w:rsidRPr="005D2500">
        <w:rPr>
          <w:rFonts w:hint="eastAsia"/>
          <w:sz w:val="24"/>
          <w:szCs w:val="24"/>
        </w:rPr>
        <w:t>なお</w:t>
      </w:r>
      <w:r w:rsidR="002F07F1">
        <w:rPr>
          <w:rFonts w:hint="eastAsia"/>
          <w:sz w:val="24"/>
          <w:szCs w:val="24"/>
        </w:rPr>
        <w:t>，</w:t>
      </w:r>
      <w:r w:rsidRPr="005D2500">
        <w:rPr>
          <w:rFonts w:hint="eastAsia"/>
          <w:sz w:val="24"/>
          <w:szCs w:val="24"/>
        </w:rPr>
        <w:t>貴職の指示に従い</w:t>
      </w:r>
      <w:r w:rsidR="002F07F1">
        <w:rPr>
          <w:rFonts w:hint="eastAsia"/>
          <w:sz w:val="24"/>
          <w:szCs w:val="24"/>
        </w:rPr>
        <w:t>，</w:t>
      </w:r>
      <w:r w:rsidRPr="005D2500">
        <w:rPr>
          <w:rFonts w:hint="eastAsia"/>
          <w:sz w:val="24"/>
          <w:szCs w:val="24"/>
        </w:rPr>
        <w:t>業務に支障のないように努め</w:t>
      </w:r>
      <w:r w:rsidR="002F07F1">
        <w:rPr>
          <w:rFonts w:hint="eastAsia"/>
          <w:sz w:val="24"/>
          <w:szCs w:val="24"/>
        </w:rPr>
        <w:t>，</w:t>
      </w:r>
      <w:r w:rsidRPr="005D2500">
        <w:rPr>
          <w:rFonts w:hint="eastAsia"/>
          <w:sz w:val="24"/>
          <w:szCs w:val="24"/>
        </w:rPr>
        <w:t>怪我などの事故については</w:t>
      </w:r>
      <w:r w:rsidR="002F07F1">
        <w:rPr>
          <w:rFonts w:hint="eastAsia"/>
          <w:sz w:val="24"/>
          <w:szCs w:val="24"/>
        </w:rPr>
        <w:t>，</w:t>
      </w:r>
      <w:r w:rsidRPr="005D2500">
        <w:rPr>
          <w:rFonts w:hint="eastAsia"/>
          <w:sz w:val="24"/>
          <w:szCs w:val="24"/>
        </w:rPr>
        <w:t>小職の方にて処置し</w:t>
      </w:r>
      <w:r w:rsidR="002F07F1">
        <w:rPr>
          <w:rFonts w:hint="eastAsia"/>
          <w:sz w:val="24"/>
          <w:szCs w:val="24"/>
        </w:rPr>
        <w:t>，</w:t>
      </w:r>
      <w:r w:rsidRPr="005D2500">
        <w:rPr>
          <w:rFonts w:hint="eastAsia"/>
          <w:sz w:val="24"/>
          <w:szCs w:val="24"/>
        </w:rPr>
        <w:t>異議の申し立てには致しませんことを念のため申し添えます。</w:t>
      </w:r>
    </w:p>
    <w:p w:rsidR="003E4279" w:rsidRPr="005D2500" w:rsidRDefault="003E4279" w:rsidP="003E4279"/>
    <w:tbl>
      <w:tblPr>
        <w:tblStyle w:val="ac"/>
        <w:tblW w:w="10021" w:type="dxa"/>
        <w:tblLook w:val="04A0" w:firstRow="1" w:lastRow="0" w:firstColumn="1" w:lastColumn="0" w:noHBand="0" w:noVBand="1"/>
      </w:tblPr>
      <w:tblGrid>
        <w:gridCol w:w="3139"/>
        <w:gridCol w:w="6882"/>
      </w:tblGrid>
      <w:tr w:rsidR="005D2500" w:rsidRPr="005D2500" w:rsidTr="003E4279">
        <w:trPr>
          <w:trHeight w:val="1040"/>
        </w:trPr>
        <w:tc>
          <w:tcPr>
            <w:tcW w:w="3139" w:type="dxa"/>
            <w:vAlign w:val="center"/>
          </w:tcPr>
          <w:p w:rsidR="0075423B" w:rsidRPr="005D2500" w:rsidRDefault="0075423B" w:rsidP="002E46DC">
            <w:pPr>
              <w:autoSpaceDE w:val="0"/>
              <w:autoSpaceDN w:val="0"/>
              <w:adjustRightInd w:val="0"/>
              <w:jc w:val="left"/>
              <w:rPr>
                <w:rFonts w:ascii="ＭＳ 明朝" w:hAnsi="ＭＳ 明朝" w:cs="ＭＳ明朝"/>
                <w:sz w:val="24"/>
              </w:rPr>
            </w:pPr>
            <w:r w:rsidRPr="005D2500">
              <w:rPr>
                <w:rFonts w:ascii="ＭＳ 明朝" w:hAnsi="ＭＳ 明朝" w:cs="ＭＳ明朝" w:hint="eastAsia"/>
                <w:sz w:val="24"/>
              </w:rPr>
              <w:t>１．利用目的・内容</w:t>
            </w:r>
          </w:p>
        </w:tc>
        <w:tc>
          <w:tcPr>
            <w:tcW w:w="6882" w:type="dxa"/>
            <w:vAlign w:val="center"/>
          </w:tcPr>
          <w:p w:rsidR="0075423B" w:rsidRPr="005D2500" w:rsidRDefault="0075423B" w:rsidP="002E46DC">
            <w:pPr>
              <w:autoSpaceDE w:val="0"/>
              <w:autoSpaceDN w:val="0"/>
              <w:adjustRightInd w:val="0"/>
              <w:jc w:val="left"/>
              <w:rPr>
                <w:rFonts w:ascii="ＭＳ 明朝" w:hAnsi="ＭＳ 明朝" w:cs="ＭＳ明朝"/>
                <w:sz w:val="24"/>
              </w:rPr>
            </w:pPr>
          </w:p>
        </w:tc>
      </w:tr>
      <w:tr w:rsidR="005D2500" w:rsidRPr="005D2500" w:rsidTr="003E4279">
        <w:trPr>
          <w:trHeight w:val="1495"/>
        </w:trPr>
        <w:tc>
          <w:tcPr>
            <w:tcW w:w="3139" w:type="dxa"/>
            <w:vMerge w:val="restart"/>
            <w:vAlign w:val="center"/>
          </w:tcPr>
          <w:p w:rsidR="003E4279" w:rsidRPr="005D2500" w:rsidRDefault="003E4279" w:rsidP="002E46DC">
            <w:pPr>
              <w:autoSpaceDE w:val="0"/>
              <w:autoSpaceDN w:val="0"/>
              <w:adjustRightInd w:val="0"/>
              <w:jc w:val="left"/>
              <w:rPr>
                <w:rFonts w:ascii="ＭＳ 明朝" w:hAnsi="ＭＳ 明朝" w:cs="ＭＳ明朝"/>
                <w:sz w:val="24"/>
              </w:rPr>
            </w:pPr>
          </w:p>
          <w:p w:rsidR="0075423B" w:rsidRPr="005D2500" w:rsidRDefault="0075423B" w:rsidP="002E46DC">
            <w:pPr>
              <w:autoSpaceDE w:val="0"/>
              <w:autoSpaceDN w:val="0"/>
              <w:adjustRightInd w:val="0"/>
              <w:jc w:val="left"/>
              <w:rPr>
                <w:rFonts w:ascii="ＭＳ 明朝" w:hAnsi="ＭＳ 明朝" w:cs="ＭＳ明朝"/>
                <w:sz w:val="24"/>
              </w:rPr>
            </w:pPr>
            <w:r w:rsidRPr="005D2500">
              <w:rPr>
                <w:rFonts w:ascii="ＭＳ 明朝" w:hAnsi="ＭＳ 明朝" w:cs="ＭＳ明朝" w:hint="eastAsia"/>
                <w:sz w:val="24"/>
              </w:rPr>
              <w:t>２．利用期間</w:t>
            </w:r>
          </w:p>
          <w:p w:rsidR="0075423B" w:rsidRPr="005D2500" w:rsidRDefault="0075423B" w:rsidP="002E46DC">
            <w:pPr>
              <w:autoSpaceDE w:val="0"/>
              <w:autoSpaceDN w:val="0"/>
              <w:adjustRightInd w:val="0"/>
              <w:jc w:val="left"/>
              <w:rPr>
                <w:rFonts w:ascii="ＭＳ 明朝" w:hAnsi="ＭＳ 明朝" w:cs="ＭＳ明朝"/>
                <w:sz w:val="22"/>
              </w:rPr>
            </w:pPr>
          </w:p>
          <w:p w:rsidR="0075423B" w:rsidRPr="005D2500" w:rsidRDefault="0075423B" w:rsidP="003E4279">
            <w:pPr>
              <w:autoSpaceDE w:val="0"/>
              <w:autoSpaceDN w:val="0"/>
              <w:adjustRightInd w:val="0"/>
              <w:jc w:val="left"/>
              <w:rPr>
                <w:rFonts w:ascii="ＭＳ 明朝" w:hAnsi="ＭＳ 明朝" w:cs="ＭＳ明朝"/>
                <w:sz w:val="21"/>
              </w:rPr>
            </w:pPr>
            <w:r w:rsidRPr="005D2500">
              <w:rPr>
                <w:rFonts w:ascii="ＭＳ 明朝" w:hAnsi="ＭＳ 明朝" w:cs="ＭＳ明朝" w:hint="eastAsia"/>
                <w:sz w:val="21"/>
              </w:rPr>
              <w:t>※年度を越えて利用する場合は</w:t>
            </w:r>
            <w:r w:rsidR="002F07F1">
              <w:rPr>
                <w:rFonts w:ascii="ＭＳ 明朝" w:hAnsi="ＭＳ 明朝" w:cs="ＭＳ明朝" w:hint="eastAsia"/>
                <w:sz w:val="21"/>
              </w:rPr>
              <w:t>，</w:t>
            </w:r>
            <w:r w:rsidRPr="005D2500">
              <w:rPr>
                <w:rFonts w:ascii="ＭＳ 明朝" w:hAnsi="ＭＳ 明朝" w:cs="ＭＳ明朝" w:hint="eastAsia"/>
                <w:sz w:val="21"/>
                <w:u w:val="double"/>
              </w:rPr>
              <w:t>年度ごとに</w:t>
            </w:r>
            <w:r w:rsidR="00AF5E3B" w:rsidRPr="005D2500">
              <w:rPr>
                <w:rFonts w:ascii="ＭＳ 明朝" w:hAnsi="ＭＳ 明朝" w:cs="ＭＳ明朝" w:hint="eastAsia"/>
                <w:sz w:val="21"/>
                <w:u w:val="double"/>
              </w:rPr>
              <w:t>申請書</w:t>
            </w:r>
            <w:r w:rsidRPr="005D2500">
              <w:rPr>
                <w:rFonts w:ascii="ＭＳ 明朝" w:hAnsi="ＭＳ 明朝" w:cs="ＭＳ明朝" w:hint="eastAsia"/>
                <w:sz w:val="21"/>
                <w:u w:val="double"/>
              </w:rPr>
              <w:t>を提出</w:t>
            </w:r>
            <w:r w:rsidRPr="005D2500">
              <w:rPr>
                <w:rFonts w:ascii="ＭＳ 明朝" w:hAnsi="ＭＳ 明朝" w:cs="ＭＳ明朝" w:hint="eastAsia"/>
                <w:sz w:val="21"/>
              </w:rPr>
              <w:t>して下さい。また</w:t>
            </w:r>
            <w:r w:rsidR="002F07F1">
              <w:rPr>
                <w:rFonts w:ascii="ＭＳ 明朝" w:hAnsi="ＭＳ 明朝" w:cs="ＭＳ明朝" w:hint="eastAsia"/>
                <w:sz w:val="21"/>
              </w:rPr>
              <w:t>，</w:t>
            </w:r>
            <w:r w:rsidRPr="005D2500">
              <w:rPr>
                <w:rFonts w:ascii="ＭＳ 明朝" w:hAnsi="ＭＳ 明朝" w:cs="ＭＳ明朝" w:hint="eastAsia"/>
                <w:sz w:val="21"/>
              </w:rPr>
              <w:t>利用が複数日の場合は</w:t>
            </w:r>
            <w:r w:rsidR="002F07F1">
              <w:rPr>
                <w:rFonts w:ascii="ＭＳ 明朝" w:hAnsi="ＭＳ 明朝" w:cs="ＭＳ明朝" w:hint="eastAsia"/>
                <w:sz w:val="21"/>
              </w:rPr>
              <w:t>，</w:t>
            </w:r>
            <w:r w:rsidRPr="005D2500">
              <w:rPr>
                <w:rFonts w:ascii="ＭＳ 明朝" w:hAnsi="ＭＳ 明朝" w:cs="ＭＳ明朝" w:hint="eastAsia"/>
                <w:sz w:val="21"/>
              </w:rPr>
              <w:t>別紙｢予定表｣を合わせて提出して下さい。</w:t>
            </w:r>
          </w:p>
          <w:p w:rsidR="003E4279" w:rsidRPr="005D2500" w:rsidRDefault="003E4279" w:rsidP="003E4279">
            <w:pPr>
              <w:autoSpaceDE w:val="0"/>
              <w:autoSpaceDN w:val="0"/>
              <w:adjustRightInd w:val="0"/>
              <w:jc w:val="left"/>
              <w:rPr>
                <w:rFonts w:ascii="ＭＳ 明朝" w:hAnsi="ＭＳ 明朝" w:cs="ＭＳ明朝"/>
                <w:sz w:val="24"/>
              </w:rPr>
            </w:pPr>
          </w:p>
        </w:tc>
        <w:tc>
          <w:tcPr>
            <w:tcW w:w="6882" w:type="dxa"/>
            <w:vAlign w:val="center"/>
          </w:tcPr>
          <w:p w:rsidR="0075423B" w:rsidRPr="005D2500" w:rsidRDefault="0075423B" w:rsidP="002E46DC">
            <w:pPr>
              <w:autoSpaceDE w:val="0"/>
              <w:autoSpaceDN w:val="0"/>
              <w:adjustRightInd w:val="0"/>
              <w:jc w:val="left"/>
              <w:rPr>
                <w:rFonts w:ascii="ＭＳ 明朝" w:hAnsi="ＭＳ 明朝" w:cs="ＭＳ明朝"/>
                <w:sz w:val="24"/>
              </w:rPr>
            </w:pPr>
            <w:r w:rsidRPr="005D2500">
              <w:rPr>
                <w:rFonts w:ascii="ＭＳ 明朝" w:hAnsi="ＭＳ 明朝" w:cs="ＭＳ明朝" w:hint="eastAsia"/>
                <w:sz w:val="24"/>
                <w:u w:val="single"/>
              </w:rPr>
              <w:t>今年度利用期間</w:t>
            </w:r>
            <w:r w:rsidRPr="005D2500">
              <w:rPr>
                <w:rFonts w:ascii="ＭＳ 明朝" w:hAnsi="ＭＳ 明朝" w:cs="ＭＳ明朝" w:hint="eastAsia"/>
                <w:sz w:val="24"/>
              </w:rPr>
              <w:t>：</w:t>
            </w:r>
          </w:p>
          <w:p w:rsidR="0075423B" w:rsidRPr="005D2500" w:rsidRDefault="0075423B" w:rsidP="002E46DC">
            <w:pPr>
              <w:autoSpaceDE w:val="0"/>
              <w:autoSpaceDN w:val="0"/>
              <w:adjustRightInd w:val="0"/>
              <w:jc w:val="left"/>
              <w:rPr>
                <w:rFonts w:ascii="ＭＳ 明朝" w:hAnsi="ＭＳ 明朝" w:cs="ＭＳ明朝"/>
                <w:sz w:val="24"/>
              </w:rPr>
            </w:pPr>
            <w:r w:rsidRPr="005D2500">
              <w:rPr>
                <w:rFonts w:ascii="ＭＳ 明朝" w:hAnsi="ＭＳ 明朝" w:cs="ＭＳ明朝" w:hint="eastAsia"/>
                <w:sz w:val="24"/>
              </w:rPr>
              <w:t>令和　　年　　月　　日　～　令和　　年　　月　　日</w:t>
            </w:r>
          </w:p>
        </w:tc>
      </w:tr>
      <w:tr w:rsidR="005D2500" w:rsidRPr="005D2500" w:rsidTr="003E4279">
        <w:trPr>
          <w:trHeight w:val="1040"/>
        </w:trPr>
        <w:tc>
          <w:tcPr>
            <w:tcW w:w="3139" w:type="dxa"/>
            <w:vMerge/>
            <w:vAlign w:val="center"/>
          </w:tcPr>
          <w:p w:rsidR="0075423B" w:rsidRPr="005D2500" w:rsidRDefault="0075423B" w:rsidP="002E46DC">
            <w:pPr>
              <w:autoSpaceDE w:val="0"/>
              <w:autoSpaceDN w:val="0"/>
              <w:adjustRightInd w:val="0"/>
              <w:jc w:val="left"/>
              <w:rPr>
                <w:rFonts w:ascii="ＭＳ 明朝" w:hAnsi="ＭＳ 明朝" w:cs="ＭＳ明朝"/>
                <w:sz w:val="24"/>
              </w:rPr>
            </w:pPr>
          </w:p>
        </w:tc>
        <w:tc>
          <w:tcPr>
            <w:tcW w:w="6882" w:type="dxa"/>
            <w:vAlign w:val="center"/>
          </w:tcPr>
          <w:p w:rsidR="0075423B" w:rsidRPr="005D2500" w:rsidRDefault="0075423B" w:rsidP="002E46DC">
            <w:pPr>
              <w:autoSpaceDE w:val="0"/>
              <w:autoSpaceDN w:val="0"/>
              <w:adjustRightInd w:val="0"/>
              <w:jc w:val="left"/>
              <w:rPr>
                <w:rFonts w:ascii="ＭＳ 明朝" w:hAnsi="ＭＳ 明朝" w:cs="ＭＳ明朝"/>
                <w:sz w:val="24"/>
              </w:rPr>
            </w:pPr>
            <w:r w:rsidRPr="005D2500">
              <w:rPr>
                <w:rFonts w:ascii="ＭＳ 明朝" w:hAnsi="ＭＳ 明朝" w:cs="ＭＳ明朝" w:hint="eastAsia"/>
                <w:sz w:val="24"/>
                <w:u w:val="single"/>
              </w:rPr>
              <w:t>全利用期間</w:t>
            </w:r>
            <w:r w:rsidRPr="005D2500">
              <w:rPr>
                <w:rFonts w:ascii="ＭＳ 明朝" w:hAnsi="ＭＳ 明朝" w:cs="ＭＳ明朝" w:hint="eastAsia"/>
                <w:sz w:val="24"/>
              </w:rPr>
              <w:t>：</w:t>
            </w:r>
          </w:p>
          <w:p w:rsidR="0075423B" w:rsidRPr="005D2500" w:rsidRDefault="0075423B" w:rsidP="002E46DC">
            <w:pPr>
              <w:autoSpaceDE w:val="0"/>
              <w:autoSpaceDN w:val="0"/>
              <w:adjustRightInd w:val="0"/>
              <w:jc w:val="left"/>
              <w:rPr>
                <w:rFonts w:ascii="ＭＳ 明朝" w:hAnsi="ＭＳ 明朝" w:cs="ＭＳ明朝"/>
                <w:sz w:val="24"/>
              </w:rPr>
            </w:pPr>
            <w:r w:rsidRPr="005D2500">
              <w:rPr>
                <w:rFonts w:ascii="ＭＳ 明朝" w:hAnsi="ＭＳ 明朝" w:cs="ＭＳ明朝" w:hint="eastAsia"/>
                <w:sz w:val="24"/>
              </w:rPr>
              <w:t>令和　　年　　月　　日　～　令和　　年　　月　　日</w:t>
            </w:r>
          </w:p>
        </w:tc>
      </w:tr>
      <w:tr w:rsidR="005D2500" w:rsidRPr="005D2500" w:rsidTr="003E4279">
        <w:trPr>
          <w:trHeight w:val="1092"/>
        </w:trPr>
        <w:tc>
          <w:tcPr>
            <w:tcW w:w="3139" w:type="dxa"/>
            <w:vAlign w:val="center"/>
          </w:tcPr>
          <w:p w:rsidR="0075423B" w:rsidRPr="005D2500" w:rsidRDefault="0075423B" w:rsidP="002E46DC">
            <w:pPr>
              <w:autoSpaceDE w:val="0"/>
              <w:autoSpaceDN w:val="0"/>
              <w:adjustRightInd w:val="0"/>
              <w:jc w:val="left"/>
              <w:rPr>
                <w:rFonts w:ascii="ＭＳ 明朝" w:hAnsi="ＭＳ 明朝" w:cs="ＭＳ明朝"/>
                <w:sz w:val="24"/>
              </w:rPr>
            </w:pPr>
            <w:r w:rsidRPr="005D2500">
              <w:rPr>
                <w:rFonts w:ascii="ＭＳ 明朝" w:hAnsi="ＭＳ 明朝" w:cs="ＭＳ明朝" w:hint="eastAsia"/>
                <w:sz w:val="24"/>
              </w:rPr>
              <w:t>４．利用者</w:t>
            </w:r>
          </w:p>
        </w:tc>
        <w:tc>
          <w:tcPr>
            <w:tcW w:w="6882" w:type="dxa"/>
            <w:vAlign w:val="center"/>
          </w:tcPr>
          <w:p w:rsidR="0075423B" w:rsidRPr="005D2500" w:rsidRDefault="0075423B" w:rsidP="002E46DC">
            <w:pPr>
              <w:autoSpaceDE w:val="0"/>
              <w:autoSpaceDN w:val="0"/>
              <w:adjustRightInd w:val="0"/>
              <w:jc w:val="left"/>
              <w:rPr>
                <w:rFonts w:ascii="ＭＳ 明朝" w:hAnsi="ＭＳ 明朝" w:cs="ＭＳ明朝"/>
                <w:sz w:val="24"/>
              </w:rPr>
            </w:pPr>
            <w:r w:rsidRPr="005D2500">
              <w:rPr>
                <w:rFonts w:ascii="ＭＳ 明朝" w:hAnsi="ＭＳ 明朝" w:cs="ＭＳ明朝" w:hint="eastAsia"/>
                <w:sz w:val="24"/>
              </w:rPr>
              <w:t>代表者所属：</w:t>
            </w:r>
          </w:p>
          <w:p w:rsidR="0075423B" w:rsidRPr="005D2500" w:rsidRDefault="0075423B" w:rsidP="002E46DC">
            <w:pPr>
              <w:autoSpaceDE w:val="0"/>
              <w:autoSpaceDN w:val="0"/>
              <w:adjustRightInd w:val="0"/>
              <w:jc w:val="left"/>
              <w:rPr>
                <w:rFonts w:ascii="ＭＳ 明朝" w:hAnsi="ＭＳ 明朝" w:cs="ＭＳ明朝"/>
                <w:sz w:val="24"/>
              </w:rPr>
            </w:pPr>
            <w:r w:rsidRPr="005D2500">
              <w:rPr>
                <w:rFonts w:ascii="ＭＳ 明朝" w:hAnsi="ＭＳ 明朝" w:cs="ＭＳ明朝" w:hint="eastAsia"/>
                <w:sz w:val="24"/>
              </w:rPr>
              <w:t>氏名：　　　　　　　　　　　　　　　　　他　　　名</w:t>
            </w:r>
          </w:p>
        </w:tc>
      </w:tr>
      <w:tr w:rsidR="005D2500" w:rsidRPr="005D2500" w:rsidTr="003E4279">
        <w:trPr>
          <w:trHeight w:val="1040"/>
        </w:trPr>
        <w:tc>
          <w:tcPr>
            <w:tcW w:w="3139" w:type="dxa"/>
            <w:vAlign w:val="center"/>
          </w:tcPr>
          <w:p w:rsidR="0075423B" w:rsidRPr="005D2500" w:rsidRDefault="0075423B" w:rsidP="003E4279">
            <w:pPr>
              <w:autoSpaceDE w:val="0"/>
              <w:autoSpaceDN w:val="0"/>
              <w:adjustRightInd w:val="0"/>
              <w:ind w:left="467" w:hangingChars="200" w:hanging="467"/>
              <w:jc w:val="left"/>
              <w:rPr>
                <w:rFonts w:ascii="ＭＳ 明朝" w:hAnsi="ＭＳ 明朝" w:cs="ＭＳ明朝"/>
                <w:sz w:val="24"/>
              </w:rPr>
            </w:pPr>
            <w:r w:rsidRPr="005D2500">
              <w:rPr>
                <w:rFonts w:ascii="ＭＳ 明朝" w:hAnsi="ＭＳ 明朝" w:cs="ＭＳ明朝" w:hint="eastAsia"/>
                <w:sz w:val="24"/>
              </w:rPr>
              <w:t>５．利用の定義・利用者の範囲・利用の制限等の必要事項の確認</w:t>
            </w:r>
          </w:p>
        </w:tc>
        <w:tc>
          <w:tcPr>
            <w:tcW w:w="6882" w:type="dxa"/>
            <w:vAlign w:val="center"/>
          </w:tcPr>
          <w:p w:rsidR="0075423B" w:rsidRPr="005D2500" w:rsidRDefault="0075423B" w:rsidP="002E46DC">
            <w:pPr>
              <w:autoSpaceDE w:val="0"/>
              <w:autoSpaceDN w:val="0"/>
              <w:adjustRightInd w:val="0"/>
              <w:jc w:val="left"/>
              <w:rPr>
                <w:rFonts w:ascii="ＭＳ 明朝" w:hAnsi="ＭＳ 明朝" w:cs="ＭＳ明朝"/>
                <w:sz w:val="24"/>
              </w:rPr>
            </w:pPr>
          </w:p>
          <w:p w:rsidR="0075423B" w:rsidRPr="005D2500" w:rsidRDefault="0075423B" w:rsidP="002E46DC">
            <w:pPr>
              <w:autoSpaceDE w:val="0"/>
              <w:autoSpaceDN w:val="0"/>
              <w:adjustRightInd w:val="0"/>
              <w:ind w:left="467" w:hangingChars="200" w:hanging="467"/>
              <w:jc w:val="left"/>
              <w:rPr>
                <w:rFonts w:ascii="ＭＳ 明朝" w:hAnsi="ＭＳ 明朝" w:cs="ＭＳ明朝"/>
                <w:sz w:val="24"/>
              </w:rPr>
            </w:pPr>
            <w:r w:rsidRPr="005D2500">
              <w:rPr>
                <w:rFonts w:ascii="ＭＳ 明朝" w:hAnsi="ＭＳ 明朝" w:cs="ＭＳ明朝" w:hint="eastAsia"/>
                <w:sz w:val="24"/>
              </w:rPr>
              <w:t>□　三重大学大学院生物資源学研究科附属紀伊・黒潮生命　地域フィールドサイエンスセンター附帯施設農場利用規程の内容を確認しました。</w:t>
            </w:r>
          </w:p>
          <w:p w:rsidR="0075423B" w:rsidRPr="005D2500" w:rsidRDefault="0075423B" w:rsidP="002E46DC">
            <w:pPr>
              <w:autoSpaceDE w:val="0"/>
              <w:autoSpaceDN w:val="0"/>
              <w:adjustRightInd w:val="0"/>
              <w:jc w:val="left"/>
              <w:rPr>
                <w:rFonts w:ascii="ＭＳ 明朝" w:hAnsi="ＭＳ 明朝" w:cs="ＭＳ明朝"/>
                <w:u w:val="double"/>
              </w:rPr>
            </w:pPr>
          </w:p>
          <w:p w:rsidR="0075423B" w:rsidRPr="005D2500" w:rsidRDefault="0075423B" w:rsidP="002E46DC">
            <w:pPr>
              <w:autoSpaceDE w:val="0"/>
              <w:autoSpaceDN w:val="0"/>
              <w:adjustRightInd w:val="0"/>
              <w:jc w:val="left"/>
              <w:rPr>
                <w:rFonts w:ascii="ＭＳ 明朝" w:hAnsi="ＭＳ 明朝" w:cs="ＭＳ明朝"/>
                <w:u w:val="double"/>
              </w:rPr>
            </w:pPr>
            <w:r w:rsidRPr="005D2500">
              <w:rPr>
                <w:rFonts w:ascii="ＭＳ 明朝" w:hAnsi="ＭＳ 明朝" w:cs="ＭＳ明朝" w:hint="eastAsia"/>
                <w:sz w:val="21"/>
                <w:u w:val="double"/>
              </w:rPr>
              <w:t>※規程の内容を確認の上</w:t>
            </w:r>
            <w:r w:rsidR="002F07F1">
              <w:rPr>
                <w:rFonts w:ascii="ＭＳ 明朝" w:hAnsi="ＭＳ 明朝" w:cs="ＭＳ明朝" w:hint="eastAsia"/>
                <w:sz w:val="21"/>
                <w:u w:val="double"/>
              </w:rPr>
              <w:t>，</w:t>
            </w:r>
            <w:r w:rsidRPr="005D2500">
              <w:rPr>
                <w:rFonts w:ascii="ＭＳ 明朝" w:hAnsi="ＭＳ 明朝" w:cs="ＭＳ明朝" w:hint="eastAsia"/>
                <w:sz w:val="21"/>
                <w:u w:val="double"/>
              </w:rPr>
              <w:t>チェック欄にチェックを入れてください。</w:t>
            </w:r>
          </w:p>
          <w:p w:rsidR="0075423B" w:rsidRPr="005D2500" w:rsidRDefault="0075423B" w:rsidP="002E46DC">
            <w:pPr>
              <w:autoSpaceDE w:val="0"/>
              <w:autoSpaceDN w:val="0"/>
              <w:adjustRightInd w:val="0"/>
              <w:jc w:val="left"/>
              <w:rPr>
                <w:rFonts w:ascii="ＭＳ 明朝" w:hAnsi="ＭＳ 明朝" w:cs="ＭＳ明朝"/>
                <w:sz w:val="24"/>
              </w:rPr>
            </w:pPr>
          </w:p>
        </w:tc>
      </w:tr>
      <w:tr w:rsidR="0075423B" w:rsidRPr="005D2500" w:rsidTr="003E4279">
        <w:trPr>
          <w:trHeight w:val="1092"/>
        </w:trPr>
        <w:tc>
          <w:tcPr>
            <w:tcW w:w="3139" w:type="dxa"/>
            <w:vAlign w:val="center"/>
          </w:tcPr>
          <w:p w:rsidR="0075423B" w:rsidRPr="005D2500" w:rsidRDefault="0075423B" w:rsidP="002E46DC">
            <w:pPr>
              <w:autoSpaceDE w:val="0"/>
              <w:autoSpaceDN w:val="0"/>
              <w:adjustRightInd w:val="0"/>
              <w:jc w:val="left"/>
              <w:rPr>
                <w:rFonts w:ascii="ＭＳ 明朝" w:hAnsi="ＭＳ 明朝" w:cs="ＭＳ明朝"/>
                <w:sz w:val="24"/>
              </w:rPr>
            </w:pPr>
            <w:r w:rsidRPr="005D2500">
              <w:rPr>
                <w:rFonts w:ascii="ＭＳ 明朝" w:hAnsi="ＭＳ 明朝" w:cs="ＭＳ明朝" w:hint="eastAsia"/>
                <w:sz w:val="24"/>
              </w:rPr>
              <w:t>６．その他</w:t>
            </w:r>
          </w:p>
        </w:tc>
        <w:tc>
          <w:tcPr>
            <w:tcW w:w="6882" w:type="dxa"/>
            <w:vAlign w:val="center"/>
          </w:tcPr>
          <w:p w:rsidR="0075423B" w:rsidRPr="005D2500" w:rsidRDefault="0075423B" w:rsidP="002E46DC">
            <w:pPr>
              <w:autoSpaceDE w:val="0"/>
              <w:autoSpaceDN w:val="0"/>
              <w:adjustRightInd w:val="0"/>
              <w:jc w:val="left"/>
              <w:rPr>
                <w:rFonts w:ascii="ＭＳ 明朝" w:hAnsi="ＭＳ 明朝" w:cs="ＭＳ明朝"/>
                <w:sz w:val="24"/>
              </w:rPr>
            </w:pPr>
          </w:p>
        </w:tc>
      </w:tr>
    </w:tbl>
    <w:p w:rsidR="00B10762" w:rsidRDefault="00B10762" w:rsidP="00D648DB"/>
    <w:p w:rsidR="005D2500" w:rsidRPr="005D2500" w:rsidRDefault="005D2500" w:rsidP="00D648DB"/>
    <w:p w:rsidR="0075423B" w:rsidRPr="005D2500" w:rsidRDefault="0075423B" w:rsidP="0075423B">
      <w:pPr>
        <w:ind w:left="643" w:hangingChars="300" w:hanging="643"/>
        <w:rPr>
          <w:rFonts w:ascii="ＭＳ 明朝" w:hAnsi="ＭＳ 明朝"/>
          <w:b/>
          <w:sz w:val="22"/>
        </w:rPr>
      </w:pPr>
      <w:r w:rsidRPr="005D2500">
        <w:rPr>
          <w:rFonts w:ascii="ＭＳ 明朝" w:hAnsi="ＭＳ 明朝" w:hint="eastAsia"/>
          <w:b/>
          <w:sz w:val="22"/>
        </w:rPr>
        <w:t>注</w:t>
      </w:r>
      <w:r w:rsidR="002F07F1">
        <w:rPr>
          <w:rFonts w:ascii="ＭＳ 明朝" w:hAnsi="ＭＳ 明朝" w:hint="eastAsia"/>
          <w:b/>
          <w:sz w:val="22"/>
        </w:rPr>
        <w:t>１</w:t>
      </w:r>
      <w:r w:rsidRPr="005D2500">
        <w:rPr>
          <w:rFonts w:ascii="ＭＳ 明朝" w:hAnsi="ＭＳ 明朝" w:hint="eastAsia"/>
          <w:b/>
          <w:sz w:val="22"/>
        </w:rPr>
        <w:t>）家畜伝染病予防の為</w:t>
      </w:r>
      <w:r w:rsidR="002F07F1">
        <w:rPr>
          <w:rFonts w:ascii="ＭＳ 明朝" w:hAnsi="ＭＳ 明朝" w:hint="eastAsia"/>
          <w:b/>
          <w:sz w:val="22"/>
        </w:rPr>
        <w:t>，</w:t>
      </w:r>
      <w:r w:rsidRPr="005D2500">
        <w:rPr>
          <w:rFonts w:ascii="ＭＳ 明朝" w:hAnsi="ＭＳ 明朝" w:hint="eastAsia"/>
          <w:b/>
          <w:sz w:val="22"/>
        </w:rPr>
        <w:t>海外渡航後</w:t>
      </w:r>
      <w:r w:rsidRPr="005D2500">
        <w:rPr>
          <w:rFonts w:hint="eastAsia"/>
          <w:b/>
          <w:sz w:val="22"/>
        </w:rPr>
        <w:t>1</w:t>
      </w:r>
      <w:r w:rsidRPr="005D2500">
        <w:rPr>
          <w:rFonts w:ascii="ＭＳ 明朝" w:hAnsi="ＭＳ 明朝" w:hint="eastAsia"/>
          <w:b/>
          <w:sz w:val="22"/>
        </w:rPr>
        <w:t>週間以内に農場内に立ち入る場合は</w:t>
      </w:r>
      <w:r w:rsidR="002F07F1">
        <w:rPr>
          <w:rFonts w:ascii="ＭＳ 明朝" w:hAnsi="ＭＳ 明朝" w:hint="eastAsia"/>
          <w:b/>
          <w:sz w:val="22"/>
        </w:rPr>
        <w:t>，</w:t>
      </w:r>
      <w:r w:rsidRPr="005D2500">
        <w:rPr>
          <w:rFonts w:ascii="ＭＳ 明朝" w:hAnsi="ＭＳ 明朝" w:hint="eastAsia"/>
          <w:b/>
          <w:sz w:val="22"/>
        </w:rPr>
        <w:t>予めご相談下さい。</w:t>
      </w:r>
    </w:p>
    <w:p w:rsidR="0075423B" w:rsidRPr="005D2500" w:rsidRDefault="0075423B" w:rsidP="0075423B">
      <w:pPr>
        <w:ind w:left="643" w:hangingChars="300" w:hanging="643"/>
        <w:rPr>
          <w:rFonts w:ascii="ＭＳ 明朝" w:hAnsi="ＭＳ 明朝"/>
          <w:b/>
          <w:sz w:val="22"/>
        </w:rPr>
      </w:pPr>
      <w:r w:rsidRPr="005D2500">
        <w:rPr>
          <w:rFonts w:ascii="ＭＳ 明朝" w:hAnsi="ＭＳ 明朝" w:hint="eastAsia"/>
          <w:b/>
          <w:sz w:val="22"/>
        </w:rPr>
        <w:t>注</w:t>
      </w:r>
      <w:r w:rsidR="002F07F1">
        <w:rPr>
          <w:rFonts w:ascii="ＭＳ 明朝" w:hAnsi="ＭＳ 明朝" w:hint="eastAsia"/>
          <w:b/>
          <w:sz w:val="22"/>
        </w:rPr>
        <w:t>２</w:t>
      </w:r>
      <w:bookmarkStart w:id="0" w:name="_GoBack"/>
      <w:bookmarkEnd w:id="0"/>
      <w:r w:rsidRPr="005D2500">
        <w:rPr>
          <w:rFonts w:ascii="ＭＳ 明朝" w:hAnsi="ＭＳ 明朝" w:hint="eastAsia"/>
          <w:b/>
          <w:sz w:val="22"/>
        </w:rPr>
        <w:t>）特別に認めた場合を除いて</w:t>
      </w:r>
      <w:r w:rsidR="002F07F1">
        <w:rPr>
          <w:rFonts w:ascii="ＭＳ 明朝" w:hAnsi="ＭＳ 明朝" w:hint="eastAsia"/>
          <w:b/>
          <w:sz w:val="22"/>
        </w:rPr>
        <w:t>，</w:t>
      </w:r>
      <w:r w:rsidRPr="005D2500">
        <w:rPr>
          <w:rFonts w:ascii="ＭＳ 明朝" w:hAnsi="ＭＳ 明朝" w:hint="eastAsia"/>
          <w:b/>
          <w:sz w:val="22"/>
        </w:rPr>
        <w:t>畜産施設の利用は中止させていただいています。</w:t>
      </w:r>
    </w:p>
    <w:p w:rsidR="0075423B" w:rsidRPr="005D2500" w:rsidRDefault="0075423B" w:rsidP="0075423B">
      <w:pPr>
        <w:ind w:leftChars="42" w:left="85"/>
        <w:rPr>
          <w:b/>
          <w:sz w:val="24"/>
        </w:rPr>
      </w:pPr>
    </w:p>
    <w:p w:rsidR="00023869" w:rsidRDefault="00023869" w:rsidP="00023869">
      <w:pPr>
        <w:rPr>
          <w:sz w:val="24"/>
          <w:szCs w:val="24"/>
        </w:rPr>
      </w:pPr>
    </w:p>
    <w:p w:rsidR="003E4279" w:rsidRPr="005D2500" w:rsidRDefault="008B377F" w:rsidP="003E4279">
      <w:pPr>
        <w:rPr>
          <w:rFonts w:ascii="ＭＳ 明朝" w:hAnsi="ＭＳ 明朝" w:cs="ＭＳ明朝,Bold"/>
          <w:bCs/>
          <w:kern w:val="0"/>
          <w:sz w:val="24"/>
        </w:rPr>
      </w:pPr>
      <w:r w:rsidRPr="005D2500">
        <w:rPr>
          <w:rFonts w:ascii="ＭＳ 明朝" w:hAnsi="ＭＳ 明朝" w:cs="ＭＳ明朝,Bold" w:hint="eastAsia"/>
          <w:bCs/>
          <w:kern w:val="0"/>
          <w:sz w:val="24"/>
        </w:rPr>
        <w:lastRenderedPageBreak/>
        <w:t>別紙</w:t>
      </w:r>
    </w:p>
    <w:p w:rsidR="003E4279" w:rsidRPr="005D2500" w:rsidRDefault="008B377F" w:rsidP="00C72FBA">
      <w:pPr>
        <w:jc w:val="center"/>
        <w:rPr>
          <w:rFonts w:ascii="ＭＳ 明朝" w:hAnsi="ＭＳ 明朝" w:cs="ＭＳ明朝,Bold"/>
          <w:b/>
          <w:bCs/>
          <w:kern w:val="0"/>
          <w:sz w:val="28"/>
          <w:szCs w:val="28"/>
        </w:rPr>
      </w:pPr>
      <w:r w:rsidRPr="005D2500">
        <w:rPr>
          <w:rFonts w:ascii="ＭＳ 明朝" w:hAnsi="ＭＳ 明朝" w:cs="ＭＳ明朝,Bold" w:hint="eastAsia"/>
          <w:b/>
          <w:bCs/>
          <w:kern w:val="0"/>
          <w:sz w:val="28"/>
          <w:szCs w:val="28"/>
        </w:rPr>
        <w:t>予定表</w:t>
      </w:r>
    </w:p>
    <w:p w:rsidR="00C72FBA" w:rsidRPr="005D2500" w:rsidRDefault="00C72FBA" w:rsidP="00C72FBA">
      <w:pPr>
        <w:rPr>
          <w:rFonts w:ascii="ＭＳ 明朝" w:hAnsi="ＭＳ 明朝" w:cs="ＭＳ明朝,Bold"/>
          <w:b/>
          <w:bCs/>
          <w:kern w:val="0"/>
          <w:szCs w:val="28"/>
        </w:rPr>
      </w:pPr>
    </w:p>
    <w:p w:rsidR="008B377F" w:rsidRPr="005D2500" w:rsidRDefault="008B377F" w:rsidP="008B377F">
      <w:pPr>
        <w:ind w:firstLineChars="100" w:firstLine="233"/>
        <w:rPr>
          <w:rFonts w:ascii="ＭＳ 明朝" w:hAnsi="ＭＳ 明朝" w:cs="ＭＳ明朝,Bold"/>
          <w:bCs/>
          <w:kern w:val="0"/>
          <w:sz w:val="24"/>
        </w:rPr>
      </w:pPr>
      <w:r w:rsidRPr="005D2500">
        <w:rPr>
          <w:rFonts w:ascii="ＭＳ 明朝" w:hAnsi="ＭＳ 明朝" w:cs="ＭＳ明朝,Bold" w:hint="eastAsia"/>
          <w:bCs/>
          <w:kern w:val="0"/>
          <w:sz w:val="24"/>
        </w:rPr>
        <w:t>利用期間内（年度内）の予定を記入願います。</w:t>
      </w:r>
    </w:p>
    <w:tbl>
      <w:tblPr>
        <w:tblW w:w="97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7363"/>
      </w:tblGrid>
      <w:tr w:rsidR="005D2500" w:rsidRPr="005D2500" w:rsidTr="003A0E18">
        <w:trPr>
          <w:trHeight w:val="557"/>
        </w:trPr>
        <w:tc>
          <w:tcPr>
            <w:tcW w:w="2381" w:type="dxa"/>
            <w:shd w:val="clear" w:color="auto" w:fill="auto"/>
            <w:vAlign w:val="center"/>
          </w:tcPr>
          <w:p w:rsidR="008B377F" w:rsidRPr="005D2500" w:rsidRDefault="008B377F" w:rsidP="008B377F">
            <w:pPr>
              <w:jc w:val="center"/>
              <w:rPr>
                <w:rFonts w:ascii="ＭＳ 明朝" w:hAnsi="ＭＳ 明朝" w:cs="ＭＳ明朝,Bold"/>
                <w:bCs/>
                <w:kern w:val="0"/>
                <w:sz w:val="24"/>
              </w:rPr>
            </w:pPr>
            <w:r w:rsidRPr="005D2500">
              <w:rPr>
                <w:rFonts w:ascii="ＭＳ 明朝" w:hAnsi="ＭＳ 明朝" w:cs="ＭＳ明朝,Bold" w:hint="eastAsia"/>
                <w:bCs/>
                <w:kern w:val="0"/>
                <w:sz w:val="24"/>
              </w:rPr>
              <w:t>期間</w:t>
            </w:r>
          </w:p>
        </w:tc>
        <w:tc>
          <w:tcPr>
            <w:tcW w:w="7363" w:type="dxa"/>
            <w:shd w:val="clear" w:color="auto" w:fill="auto"/>
            <w:vAlign w:val="center"/>
          </w:tcPr>
          <w:p w:rsidR="008B377F" w:rsidRPr="005D2500" w:rsidRDefault="008B377F" w:rsidP="003A0E18">
            <w:pPr>
              <w:jc w:val="center"/>
              <w:rPr>
                <w:rFonts w:ascii="ＭＳ 明朝" w:hAnsi="ＭＳ 明朝" w:cs="ＭＳ明朝,Bold"/>
                <w:bCs/>
                <w:kern w:val="0"/>
                <w:sz w:val="24"/>
              </w:rPr>
            </w:pPr>
            <w:r w:rsidRPr="005D2500">
              <w:rPr>
                <w:rFonts w:ascii="ＭＳ 明朝" w:hAnsi="ＭＳ 明朝" w:cs="ＭＳ明朝,Bold" w:hint="eastAsia"/>
                <w:bCs/>
                <w:kern w:val="0"/>
                <w:sz w:val="24"/>
              </w:rPr>
              <w:t>業務内容・人数・特記事項</w:t>
            </w:r>
          </w:p>
        </w:tc>
      </w:tr>
      <w:tr w:rsidR="005D2500" w:rsidRPr="005D2500" w:rsidTr="003E4279">
        <w:trPr>
          <w:trHeight w:val="6416"/>
        </w:trPr>
        <w:tc>
          <w:tcPr>
            <w:tcW w:w="2381" w:type="dxa"/>
            <w:shd w:val="clear" w:color="auto" w:fill="auto"/>
          </w:tcPr>
          <w:p w:rsidR="008B377F" w:rsidRPr="005D2500" w:rsidRDefault="008B377F" w:rsidP="008B377F">
            <w:pPr>
              <w:rPr>
                <w:rFonts w:ascii="ＭＳ 明朝" w:hAnsi="ＭＳ 明朝" w:cs="ＭＳ明朝,Bold"/>
                <w:bCs/>
                <w:kern w:val="0"/>
                <w:sz w:val="24"/>
              </w:rPr>
            </w:pPr>
          </w:p>
        </w:tc>
        <w:tc>
          <w:tcPr>
            <w:tcW w:w="7363" w:type="dxa"/>
            <w:shd w:val="clear" w:color="auto" w:fill="auto"/>
          </w:tcPr>
          <w:p w:rsidR="008B377F" w:rsidRPr="005D2500" w:rsidRDefault="008B377F" w:rsidP="008B377F">
            <w:pPr>
              <w:rPr>
                <w:rFonts w:ascii="ＭＳ 明朝" w:hAnsi="ＭＳ 明朝" w:cs="ＭＳ明朝,Bold"/>
                <w:bCs/>
                <w:kern w:val="0"/>
                <w:sz w:val="24"/>
              </w:rPr>
            </w:pPr>
          </w:p>
        </w:tc>
      </w:tr>
    </w:tbl>
    <w:tbl>
      <w:tblPr>
        <w:tblStyle w:val="ac"/>
        <w:tblpPr w:leftFromText="142" w:rightFromText="142" w:vertAnchor="text" w:horzAnchor="margin" w:tblpY="447"/>
        <w:tblW w:w="9756" w:type="dxa"/>
        <w:tblLook w:val="04A0" w:firstRow="1" w:lastRow="0" w:firstColumn="1" w:lastColumn="0" w:noHBand="0" w:noVBand="1"/>
      </w:tblPr>
      <w:tblGrid>
        <w:gridCol w:w="9756"/>
      </w:tblGrid>
      <w:tr w:rsidR="005D2500" w:rsidRPr="005D2500" w:rsidTr="00C72FBA">
        <w:trPr>
          <w:trHeight w:val="5486"/>
        </w:trPr>
        <w:tc>
          <w:tcPr>
            <w:tcW w:w="9756" w:type="dxa"/>
          </w:tcPr>
          <w:p w:rsidR="00C72FBA" w:rsidRPr="005D2500" w:rsidRDefault="00C72FBA" w:rsidP="00C72FBA">
            <w:pPr>
              <w:rPr>
                <w:rFonts w:ascii="ＭＳ 明朝" w:hAnsi="ＭＳ 明朝" w:cs="ＭＳ明朝"/>
                <w:b/>
                <w:sz w:val="18"/>
              </w:rPr>
            </w:pPr>
            <w:r w:rsidRPr="005D2500">
              <w:rPr>
                <w:rFonts w:ascii="ＭＳ 明朝" w:hAnsi="ＭＳ 明朝" w:cs="ＭＳ明朝" w:hint="eastAsia"/>
                <w:b/>
                <w:sz w:val="18"/>
              </w:rPr>
              <w:t>○「三重大学大学院生物資源学研究科附属紀伊・黒潮生命地域</w:t>
            </w:r>
          </w:p>
          <w:p w:rsidR="00C72FBA" w:rsidRPr="005D2500" w:rsidRDefault="00C72FBA" w:rsidP="00C72FBA">
            <w:pPr>
              <w:ind w:firstLineChars="200" w:firstLine="348"/>
              <w:rPr>
                <w:rFonts w:ascii="ＭＳ 明朝" w:hAnsi="ＭＳ 明朝" w:cs="ＭＳ明朝"/>
                <w:b/>
                <w:sz w:val="18"/>
              </w:rPr>
            </w:pPr>
            <w:r w:rsidRPr="005D2500">
              <w:rPr>
                <w:rFonts w:ascii="ＭＳ 明朝" w:hAnsi="ＭＳ 明朝" w:cs="ＭＳ明朝" w:hint="eastAsia"/>
                <w:b/>
                <w:sz w:val="18"/>
              </w:rPr>
              <w:t>フィールドサイエンスセンター附帯施設農場利用規程」から抜粋</w:t>
            </w:r>
          </w:p>
          <w:p w:rsidR="00C72FBA" w:rsidRPr="005D2500" w:rsidRDefault="00C72FBA" w:rsidP="00C72FBA">
            <w:pPr>
              <w:rPr>
                <w:rFonts w:ascii="ＭＳ 明朝" w:hAnsi="ＭＳ 明朝" w:cs="ＭＳ明朝,Bold"/>
                <w:b/>
                <w:bCs/>
                <w:sz w:val="21"/>
              </w:rPr>
            </w:pPr>
          </w:p>
          <w:p w:rsidR="00C72FBA" w:rsidRPr="005D2500" w:rsidRDefault="00C72FBA" w:rsidP="00C72FBA">
            <w:pPr>
              <w:ind w:firstLineChars="100" w:firstLine="153"/>
              <w:rPr>
                <w:rFonts w:ascii="ＭＳ 明朝" w:hAnsi="ＭＳ 明朝"/>
                <w:sz w:val="16"/>
                <w:szCs w:val="21"/>
              </w:rPr>
            </w:pPr>
            <w:r w:rsidRPr="005D2500">
              <w:rPr>
                <w:rFonts w:ascii="ＭＳ 明朝" w:hAnsi="ＭＳ 明朝" w:hint="eastAsia"/>
                <w:sz w:val="16"/>
                <w:szCs w:val="21"/>
              </w:rPr>
              <w:t>（利用の定義）</w:t>
            </w:r>
          </w:p>
          <w:p w:rsidR="00C72FBA" w:rsidRPr="005D2500" w:rsidRDefault="00C72FBA" w:rsidP="00C72FBA">
            <w:pPr>
              <w:ind w:left="153" w:hangingChars="100" w:hanging="153"/>
              <w:rPr>
                <w:rFonts w:ascii="ＭＳ 明朝" w:hAnsi="ＭＳ 明朝"/>
                <w:sz w:val="16"/>
                <w:szCs w:val="21"/>
              </w:rPr>
            </w:pPr>
            <w:r w:rsidRPr="005D2500">
              <w:rPr>
                <w:rFonts w:ascii="ＭＳ 明朝" w:hAnsi="ＭＳ 明朝" w:hint="eastAsia"/>
                <w:sz w:val="16"/>
                <w:szCs w:val="21"/>
              </w:rPr>
              <w:t>第２条　この規程において，農場の「利用」とは，農場を利用して，教育，調査研究及び一般研修並びに生産等を行うことをいう。</w:t>
            </w:r>
          </w:p>
          <w:p w:rsidR="00C72FBA" w:rsidRPr="005D2500" w:rsidRDefault="00C72FBA" w:rsidP="00C72FBA">
            <w:pPr>
              <w:ind w:left="153" w:hangingChars="100" w:hanging="153"/>
              <w:rPr>
                <w:rFonts w:ascii="ＭＳ 明朝" w:hAnsi="ＭＳ 明朝"/>
                <w:sz w:val="16"/>
                <w:szCs w:val="21"/>
              </w:rPr>
            </w:pPr>
            <w:r w:rsidRPr="005D2500">
              <w:rPr>
                <w:rFonts w:ascii="ＭＳ 明朝" w:hAnsi="ＭＳ 明朝" w:hint="eastAsia"/>
                <w:sz w:val="16"/>
                <w:szCs w:val="21"/>
              </w:rPr>
              <w:t xml:space="preserve">　（利用者の範囲）</w:t>
            </w:r>
          </w:p>
          <w:p w:rsidR="00C72FBA" w:rsidRPr="005D2500" w:rsidRDefault="00C72FBA" w:rsidP="00C72FBA">
            <w:pPr>
              <w:rPr>
                <w:rFonts w:ascii="ＭＳ 明朝" w:hAnsi="ＭＳ 明朝"/>
                <w:sz w:val="16"/>
                <w:szCs w:val="21"/>
              </w:rPr>
            </w:pPr>
            <w:r w:rsidRPr="005D2500">
              <w:rPr>
                <w:rFonts w:ascii="ＭＳ 明朝" w:hAnsi="ＭＳ 明朝" w:hint="eastAsia"/>
                <w:sz w:val="16"/>
                <w:szCs w:val="21"/>
              </w:rPr>
              <w:t>第３条　農場を利用できる者は，次の各号に掲げる者とする。</w:t>
            </w:r>
          </w:p>
          <w:p w:rsidR="00C72FBA" w:rsidRPr="005D2500" w:rsidRDefault="00C72FBA" w:rsidP="00C72FBA">
            <w:pPr>
              <w:ind w:firstLineChars="100" w:firstLine="153"/>
              <w:rPr>
                <w:rFonts w:ascii="ＭＳ 明朝" w:hAnsi="ＭＳ 明朝"/>
                <w:sz w:val="16"/>
                <w:szCs w:val="21"/>
              </w:rPr>
            </w:pPr>
            <w:r w:rsidRPr="005D2500">
              <w:rPr>
                <w:rFonts w:ascii="ＭＳ 明朝" w:hAnsi="ＭＳ 明朝" w:hint="eastAsia"/>
                <w:sz w:val="16"/>
                <w:szCs w:val="21"/>
              </w:rPr>
              <w:t>一　本学の職員</w:t>
            </w:r>
          </w:p>
          <w:p w:rsidR="00C72FBA" w:rsidRPr="005D2500" w:rsidRDefault="00C72FBA" w:rsidP="00C72FBA">
            <w:pPr>
              <w:ind w:firstLineChars="100" w:firstLine="153"/>
              <w:rPr>
                <w:rFonts w:ascii="ＭＳ 明朝" w:hAnsi="ＭＳ 明朝"/>
                <w:sz w:val="16"/>
                <w:szCs w:val="21"/>
              </w:rPr>
            </w:pPr>
            <w:r w:rsidRPr="005D2500">
              <w:rPr>
                <w:rFonts w:ascii="ＭＳ 明朝" w:hAnsi="ＭＳ 明朝" w:hint="eastAsia"/>
                <w:sz w:val="16"/>
                <w:szCs w:val="21"/>
              </w:rPr>
              <w:t>二　本学の学生（科目等履修生，特別聴講学生，研究生等を含む。</w:t>
            </w:r>
            <w:r w:rsidRPr="005D2500">
              <w:rPr>
                <w:rFonts w:ascii="ＭＳ 明朝" w:hAnsi="ＭＳ 明朝"/>
                <w:sz w:val="16"/>
                <w:szCs w:val="21"/>
              </w:rPr>
              <w:t>)</w:t>
            </w:r>
          </w:p>
          <w:p w:rsidR="00C72FBA" w:rsidRPr="005D2500" w:rsidRDefault="00C72FBA" w:rsidP="00C72FBA">
            <w:pPr>
              <w:ind w:firstLineChars="100" w:firstLine="153"/>
              <w:rPr>
                <w:rFonts w:ascii="ＭＳ 明朝" w:hAnsi="ＭＳ 明朝"/>
                <w:sz w:val="16"/>
                <w:szCs w:val="21"/>
              </w:rPr>
            </w:pPr>
            <w:r w:rsidRPr="005D2500">
              <w:rPr>
                <w:rFonts w:ascii="ＭＳ 明朝" w:hAnsi="ＭＳ 明朝" w:hint="eastAsia"/>
                <w:sz w:val="16"/>
                <w:szCs w:val="21"/>
              </w:rPr>
              <w:t>三　他教育機関の教員，学生，生徒及び児童等</w:t>
            </w:r>
          </w:p>
          <w:p w:rsidR="00C72FBA" w:rsidRPr="005D2500" w:rsidRDefault="00C72FBA" w:rsidP="00C72FBA">
            <w:pPr>
              <w:ind w:firstLineChars="100" w:firstLine="153"/>
              <w:rPr>
                <w:rFonts w:ascii="ＭＳ 明朝" w:hAnsi="ＭＳ 明朝"/>
                <w:sz w:val="16"/>
                <w:szCs w:val="21"/>
              </w:rPr>
            </w:pPr>
            <w:r w:rsidRPr="005D2500">
              <w:rPr>
                <w:rFonts w:ascii="ＭＳ 明朝" w:hAnsi="ＭＳ 明朝" w:hint="eastAsia"/>
                <w:sz w:val="16"/>
                <w:szCs w:val="21"/>
              </w:rPr>
              <w:t>四　一般見学者</w:t>
            </w:r>
          </w:p>
          <w:p w:rsidR="00C72FBA" w:rsidRPr="005D2500" w:rsidRDefault="00C72FBA" w:rsidP="00C72FBA">
            <w:pPr>
              <w:ind w:firstLineChars="100" w:firstLine="153"/>
              <w:rPr>
                <w:rFonts w:ascii="ＭＳ 明朝" w:hAnsi="ＭＳ 明朝"/>
                <w:sz w:val="16"/>
                <w:szCs w:val="21"/>
              </w:rPr>
            </w:pPr>
            <w:r w:rsidRPr="005D2500">
              <w:rPr>
                <w:rFonts w:ascii="ＭＳ 明朝" w:hAnsi="ＭＳ 明朝" w:hint="eastAsia"/>
                <w:sz w:val="16"/>
                <w:szCs w:val="21"/>
              </w:rPr>
              <w:t>五　その他農場長が適当と認めた者</w:t>
            </w:r>
          </w:p>
          <w:p w:rsidR="00C72FBA" w:rsidRPr="005D2500" w:rsidRDefault="00C72FBA" w:rsidP="00C72FBA">
            <w:pPr>
              <w:ind w:firstLineChars="100" w:firstLine="153"/>
              <w:rPr>
                <w:rFonts w:ascii="ＭＳ 明朝" w:hAnsi="ＭＳ 明朝"/>
                <w:sz w:val="16"/>
                <w:szCs w:val="21"/>
              </w:rPr>
            </w:pPr>
            <w:r w:rsidRPr="005D2500">
              <w:rPr>
                <w:rFonts w:ascii="ＭＳ 明朝" w:hAnsi="ＭＳ 明朝" w:hint="eastAsia"/>
                <w:sz w:val="16"/>
                <w:szCs w:val="21"/>
              </w:rPr>
              <w:t>（利用の制限）</w:t>
            </w:r>
          </w:p>
          <w:p w:rsidR="00C72FBA" w:rsidRPr="005D2500" w:rsidRDefault="00C72FBA" w:rsidP="00C72FBA">
            <w:pPr>
              <w:ind w:left="153" w:hangingChars="100" w:hanging="153"/>
              <w:rPr>
                <w:rFonts w:ascii="ＭＳ 明朝" w:hAnsi="ＭＳ 明朝"/>
                <w:sz w:val="16"/>
                <w:szCs w:val="21"/>
              </w:rPr>
            </w:pPr>
            <w:r w:rsidRPr="005D2500">
              <w:rPr>
                <w:rFonts w:ascii="ＭＳ 明朝" w:hAnsi="ＭＳ 明朝" w:hint="eastAsia"/>
                <w:sz w:val="16"/>
                <w:szCs w:val="21"/>
              </w:rPr>
              <w:t>第４条　次の各号に掲げる休業日には，原則として農場を利用することができない。ただし, フィールドセンター長及び農場長が必要と認めた場合は,この限りでない。</w:t>
            </w:r>
          </w:p>
          <w:p w:rsidR="00C72FBA" w:rsidRPr="005D2500" w:rsidRDefault="00C72FBA" w:rsidP="00C72FBA">
            <w:pPr>
              <w:ind w:left="153" w:hangingChars="100" w:hanging="153"/>
              <w:rPr>
                <w:rFonts w:ascii="ＭＳ 明朝" w:hAnsi="ＭＳ 明朝"/>
                <w:sz w:val="16"/>
                <w:szCs w:val="21"/>
              </w:rPr>
            </w:pPr>
            <w:r w:rsidRPr="005D2500">
              <w:rPr>
                <w:rFonts w:ascii="ＭＳ 明朝" w:hAnsi="ＭＳ 明朝" w:hint="eastAsia"/>
                <w:sz w:val="16"/>
                <w:szCs w:val="21"/>
              </w:rPr>
              <w:t xml:space="preserve">　一　日曜日及び土曜日</w:t>
            </w:r>
          </w:p>
          <w:p w:rsidR="00C72FBA" w:rsidRPr="005D2500" w:rsidRDefault="00C72FBA" w:rsidP="00C72FBA">
            <w:pPr>
              <w:ind w:left="153" w:hangingChars="100" w:hanging="153"/>
              <w:rPr>
                <w:rFonts w:ascii="ＭＳ 明朝" w:hAnsi="ＭＳ 明朝"/>
                <w:sz w:val="16"/>
                <w:szCs w:val="21"/>
              </w:rPr>
            </w:pPr>
            <w:r w:rsidRPr="005D2500">
              <w:rPr>
                <w:rFonts w:ascii="ＭＳ 明朝" w:hAnsi="ＭＳ 明朝" w:hint="eastAsia"/>
                <w:sz w:val="16"/>
                <w:szCs w:val="21"/>
              </w:rPr>
              <w:t xml:space="preserve">　二　国民の祝日に関する法律に規定する休日</w:t>
            </w:r>
          </w:p>
          <w:p w:rsidR="00C72FBA" w:rsidRPr="005D2500" w:rsidRDefault="00C72FBA" w:rsidP="00C72FBA">
            <w:pPr>
              <w:ind w:left="153" w:hangingChars="100" w:hanging="153"/>
              <w:rPr>
                <w:rFonts w:ascii="ＭＳ 明朝" w:hAnsi="ＭＳ 明朝"/>
                <w:sz w:val="16"/>
                <w:szCs w:val="21"/>
              </w:rPr>
            </w:pPr>
            <w:r w:rsidRPr="005D2500">
              <w:rPr>
                <w:rFonts w:ascii="ＭＳ 明朝" w:hAnsi="ＭＳ 明朝" w:hint="eastAsia"/>
                <w:sz w:val="16"/>
                <w:szCs w:val="21"/>
              </w:rPr>
              <w:t xml:space="preserve">　三　年末年始（１２月２９日から翌年１月３日までの日</w:t>
            </w:r>
            <w:r w:rsidR="002F07F1">
              <w:rPr>
                <w:rFonts w:ascii="ＭＳ 明朝" w:hAnsi="ＭＳ 明朝" w:hint="eastAsia"/>
                <w:sz w:val="16"/>
                <w:szCs w:val="21"/>
              </w:rPr>
              <w:t>，</w:t>
            </w:r>
            <w:r w:rsidRPr="005D2500">
              <w:rPr>
                <w:rFonts w:ascii="ＭＳ 明朝" w:hAnsi="ＭＳ 明朝" w:hint="eastAsia"/>
                <w:sz w:val="16"/>
                <w:szCs w:val="21"/>
              </w:rPr>
              <w:t>前号に該当する休日を除く。）</w:t>
            </w:r>
          </w:p>
          <w:p w:rsidR="00C72FBA" w:rsidRPr="005D2500" w:rsidRDefault="00C72FBA" w:rsidP="00C72FBA">
            <w:pPr>
              <w:ind w:left="103" w:hangingChars="67" w:hanging="103"/>
              <w:rPr>
                <w:rFonts w:ascii="ＭＳ 明朝" w:hAnsi="ＭＳ 明朝"/>
                <w:sz w:val="16"/>
                <w:szCs w:val="21"/>
              </w:rPr>
            </w:pPr>
            <w:r w:rsidRPr="005D2500">
              <w:rPr>
                <w:rFonts w:ascii="ＭＳ 明朝" w:hAnsi="ＭＳ 明朝" w:hint="eastAsia"/>
                <w:sz w:val="16"/>
                <w:szCs w:val="21"/>
              </w:rPr>
              <w:t>２　前項の規定にかかわらず，フィールドセンター長及び農場長が必要と認めたときは，臨時に休業日とすることがある。</w:t>
            </w:r>
          </w:p>
          <w:p w:rsidR="00C72FBA" w:rsidRPr="005D2500" w:rsidRDefault="00C72FBA" w:rsidP="00C72FBA">
            <w:pPr>
              <w:ind w:left="153" w:hangingChars="100" w:hanging="153"/>
              <w:rPr>
                <w:rFonts w:ascii="ＭＳ 明朝" w:hAnsi="ＭＳ 明朝"/>
                <w:sz w:val="16"/>
                <w:szCs w:val="21"/>
              </w:rPr>
            </w:pPr>
            <w:r w:rsidRPr="005D2500">
              <w:rPr>
                <w:rFonts w:ascii="ＭＳ 明朝" w:hAnsi="ＭＳ 明朝" w:hint="eastAsia"/>
                <w:sz w:val="16"/>
                <w:szCs w:val="21"/>
              </w:rPr>
              <w:t>３　前条第３号から第５号までに掲げる者は，同条第１号及び第２号に掲げる者が農場を利用する場合又は農場の試験研究等の業務に支障のある場合には，農場を利用することができない。</w:t>
            </w:r>
          </w:p>
        </w:tc>
      </w:tr>
    </w:tbl>
    <w:p w:rsidR="008B377F" w:rsidRPr="005D2500" w:rsidRDefault="008B377F" w:rsidP="003E4279">
      <w:pPr>
        <w:rPr>
          <w:rFonts w:ascii="ＭＳ 明朝" w:hAnsi="ＭＳ 明朝" w:cs="ＭＳ明朝,Bold"/>
          <w:bCs/>
          <w:kern w:val="0"/>
          <w:sz w:val="24"/>
        </w:rPr>
      </w:pPr>
      <w:r w:rsidRPr="005D2500">
        <w:rPr>
          <w:rFonts w:ascii="ＭＳ 明朝" w:hAnsi="ＭＳ 明朝" w:cs="ＭＳ明朝,Bold" w:hint="eastAsia"/>
          <w:bCs/>
          <w:kern w:val="0"/>
          <w:sz w:val="24"/>
        </w:rPr>
        <w:t>※記載内容に</w:t>
      </w:r>
      <w:r w:rsidRPr="005D2500">
        <w:rPr>
          <w:rFonts w:ascii="ＭＳ 明朝" w:hAnsi="ＭＳ 明朝" w:cs="ＭＳ明朝,Bold"/>
          <w:bCs/>
          <w:kern w:val="0"/>
          <w:sz w:val="24"/>
        </w:rPr>
        <w:t>変更が生じた場合はその都度連絡願います</w:t>
      </w:r>
      <w:r w:rsidR="003A0E18" w:rsidRPr="005D2500">
        <w:rPr>
          <w:rFonts w:ascii="ＭＳ 明朝" w:hAnsi="ＭＳ 明朝" w:cs="ＭＳ明朝,Bold" w:hint="eastAsia"/>
          <w:bCs/>
          <w:kern w:val="0"/>
          <w:sz w:val="24"/>
        </w:rPr>
        <w:t>。</w:t>
      </w:r>
    </w:p>
    <w:p w:rsidR="003A0E18" w:rsidRPr="005D2500" w:rsidRDefault="003A0E18" w:rsidP="003E4279">
      <w:pPr>
        <w:rPr>
          <w:rFonts w:ascii="ＭＳ 明朝" w:hAnsi="ＭＳ 明朝" w:cs="ＭＳ明朝,Bold"/>
          <w:bCs/>
          <w:kern w:val="0"/>
          <w:sz w:val="24"/>
        </w:rPr>
      </w:pPr>
    </w:p>
    <w:sectPr w:rsidR="003A0E18" w:rsidRPr="005D2500" w:rsidSect="003E4279">
      <w:pgSz w:w="11906" w:h="16838" w:code="9"/>
      <w:pgMar w:top="567" w:right="1134" w:bottom="233" w:left="1418" w:header="851" w:footer="992" w:gutter="0"/>
      <w:cols w:space="425"/>
      <w:docGrid w:type="linesAndChars" w:linePitch="314"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77F" w:rsidRDefault="008B377F" w:rsidP="0043055B">
      <w:r>
        <w:separator/>
      </w:r>
    </w:p>
  </w:endnote>
  <w:endnote w:type="continuationSeparator" w:id="0">
    <w:p w:rsidR="008B377F" w:rsidRDefault="008B377F" w:rsidP="0043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Bold">
    <w:altName w:val="ＤＦ行書体"/>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77F" w:rsidRDefault="008B377F" w:rsidP="0043055B">
      <w:r>
        <w:separator/>
      </w:r>
    </w:p>
  </w:footnote>
  <w:footnote w:type="continuationSeparator" w:id="0">
    <w:p w:rsidR="008B377F" w:rsidRDefault="008B377F" w:rsidP="00430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C04C1"/>
    <w:multiLevelType w:val="hybridMultilevel"/>
    <w:tmpl w:val="0C488CF4"/>
    <w:lvl w:ilvl="0" w:tplc="BA68DD6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C22415"/>
    <w:multiLevelType w:val="hybridMultilevel"/>
    <w:tmpl w:val="185000DC"/>
    <w:lvl w:ilvl="0" w:tplc="7C1831C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621004"/>
    <w:multiLevelType w:val="hybridMultilevel"/>
    <w:tmpl w:val="6ECC08AE"/>
    <w:lvl w:ilvl="0" w:tplc="75A0D6BC">
      <w:start w:val="5"/>
      <w:numFmt w:val="bullet"/>
      <w:lvlText w:val=""/>
      <w:lvlJc w:val="left"/>
      <w:pPr>
        <w:ind w:left="1080" w:hanging="360"/>
      </w:pPr>
      <w:rPr>
        <w:rFonts w:ascii="Wingdings" w:eastAsiaTheme="minorEastAsia" w:hAnsi="Wingdings" w:cstheme="minorBidi"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3"/>
  <w:drawingGridVerticalSpacing w:val="157"/>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62"/>
    <w:rsid w:val="00023869"/>
    <w:rsid w:val="000534E6"/>
    <w:rsid w:val="0008748C"/>
    <w:rsid w:val="000C5FE3"/>
    <w:rsid w:val="000D6AAB"/>
    <w:rsid w:val="00157460"/>
    <w:rsid w:val="00191FD2"/>
    <w:rsid w:val="0019364D"/>
    <w:rsid w:val="001A3059"/>
    <w:rsid w:val="00264D34"/>
    <w:rsid w:val="002A68B6"/>
    <w:rsid w:val="002D0F73"/>
    <w:rsid w:val="002F07F1"/>
    <w:rsid w:val="00305622"/>
    <w:rsid w:val="00384898"/>
    <w:rsid w:val="00387839"/>
    <w:rsid w:val="003A0E18"/>
    <w:rsid w:val="003E4279"/>
    <w:rsid w:val="003F4A9F"/>
    <w:rsid w:val="003F7F7E"/>
    <w:rsid w:val="00406F9E"/>
    <w:rsid w:val="0042507A"/>
    <w:rsid w:val="0043055B"/>
    <w:rsid w:val="00436B53"/>
    <w:rsid w:val="004830D0"/>
    <w:rsid w:val="004C2F66"/>
    <w:rsid w:val="004C671E"/>
    <w:rsid w:val="004D2B1D"/>
    <w:rsid w:val="004F2BC0"/>
    <w:rsid w:val="00542032"/>
    <w:rsid w:val="00555318"/>
    <w:rsid w:val="0058235C"/>
    <w:rsid w:val="005D2500"/>
    <w:rsid w:val="0060743B"/>
    <w:rsid w:val="006701D2"/>
    <w:rsid w:val="00670EF5"/>
    <w:rsid w:val="00687F00"/>
    <w:rsid w:val="006A1522"/>
    <w:rsid w:val="006D5074"/>
    <w:rsid w:val="006F68C0"/>
    <w:rsid w:val="00717AC8"/>
    <w:rsid w:val="00741291"/>
    <w:rsid w:val="0075423B"/>
    <w:rsid w:val="007C242E"/>
    <w:rsid w:val="007D20BB"/>
    <w:rsid w:val="007E289C"/>
    <w:rsid w:val="00815467"/>
    <w:rsid w:val="00823043"/>
    <w:rsid w:val="00832B24"/>
    <w:rsid w:val="008B377F"/>
    <w:rsid w:val="008F1B0F"/>
    <w:rsid w:val="009A55B0"/>
    <w:rsid w:val="00A17855"/>
    <w:rsid w:val="00A52D77"/>
    <w:rsid w:val="00A62823"/>
    <w:rsid w:val="00AC6D02"/>
    <w:rsid w:val="00AF5E3B"/>
    <w:rsid w:val="00B10762"/>
    <w:rsid w:val="00BD3AB4"/>
    <w:rsid w:val="00C036B8"/>
    <w:rsid w:val="00C54AFB"/>
    <w:rsid w:val="00C72FBA"/>
    <w:rsid w:val="00C87FAB"/>
    <w:rsid w:val="00CA3602"/>
    <w:rsid w:val="00CC20DA"/>
    <w:rsid w:val="00CE1501"/>
    <w:rsid w:val="00CE4605"/>
    <w:rsid w:val="00D5633A"/>
    <w:rsid w:val="00D5744C"/>
    <w:rsid w:val="00D648DB"/>
    <w:rsid w:val="00D80910"/>
    <w:rsid w:val="00D8335E"/>
    <w:rsid w:val="00D96B1A"/>
    <w:rsid w:val="00DB2DA1"/>
    <w:rsid w:val="00E04EAA"/>
    <w:rsid w:val="00EB73DB"/>
    <w:rsid w:val="00F0391E"/>
    <w:rsid w:val="00F35377"/>
    <w:rsid w:val="00F7155A"/>
    <w:rsid w:val="00F82F89"/>
    <w:rsid w:val="00FD0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765D684"/>
  <w15:docId w15:val="{5C4406F2-73C6-411B-B795-E443B29C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0762"/>
    <w:pPr>
      <w:jc w:val="center"/>
    </w:pPr>
    <w:rPr>
      <w:sz w:val="24"/>
      <w:szCs w:val="24"/>
    </w:rPr>
  </w:style>
  <w:style w:type="character" w:customStyle="1" w:styleId="a4">
    <w:name w:val="記 (文字)"/>
    <w:basedOn w:val="a0"/>
    <w:link w:val="a3"/>
    <w:uiPriority w:val="99"/>
    <w:rsid w:val="00B10762"/>
    <w:rPr>
      <w:sz w:val="24"/>
      <w:szCs w:val="24"/>
    </w:rPr>
  </w:style>
  <w:style w:type="paragraph" w:styleId="a5">
    <w:name w:val="Closing"/>
    <w:basedOn w:val="a"/>
    <w:link w:val="a6"/>
    <w:uiPriority w:val="99"/>
    <w:unhideWhenUsed/>
    <w:rsid w:val="00B10762"/>
    <w:pPr>
      <w:jc w:val="right"/>
    </w:pPr>
    <w:rPr>
      <w:sz w:val="24"/>
      <w:szCs w:val="24"/>
    </w:rPr>
  </w:style>
  <w:style w:type="character" w:customStyle="1" w:styleId="a6">
    <w:name w:val="結語 (文字)"/>
    <w:basedOn w:val="a0"/>
    <w:link w:val="a5"/>
    <w:uiPriority w:val="99"/>
    <w:rsid w:val="00B10762"/>
    <w:rPr>
      <w:sz w:val="24"/>
      <w:szCs w:val="24"/>
    </w:rPr>
  </w:style>
  <w:style w:type="paragraph" w:styleId="a7">
    <w:name w:val="List Paragraph"/>
    <w:basedOn w:val="a"/>
    <w:uiPriority w:val="34"/>
    <w:qFormat/>
    <w:rsid w:val="00264D34"/>
    <w:pPr>
      <w:ind w:leftChars="400" w:left="840"/>
    </w:pPr>
  </w:style>
  <w:style w:type="paragraph" w:styleId="a8">
    <w:name w:val="header"/>
    <w:basedOn w:val="a"/>
    <w:link w:val="a9"/>
    <w:uiPriority w:val="99"/>
    <w:unhideWhenUsed/>
    <w:rsid w:val="0043055B"/>
    <w:pPr>
      <w:tabs>
        <w:tab w:val="center" w:pos="4252"/>
        <w:tab w:val="right" w:pos="8504"/>
      </w:tabs>
      <w:snapToGrid w:val="0"/>
    </w:pPr>
  </w:style>
  <w:style w:type="character" w:customStyle="1" w:styleId="a9">
    <w:name w:val="ヘッダー (文字)"/>
    <w:basedOn w:val="a0"/>
    <w:link w:val="a8"/>
    <w:uiPriority w:val="99"/>
    <w:rsid w:val="0043055B"/>
  </w:style>
  <w:style w:type="paragraph" w:styleId="aa">
    <w:name w:val="footer"/>
    <w:basedOn w:val="a"/>
    <w:link w:val="ab"/>
    <w:uiPriority w:val="99"/>
    <w:unhideWhenUsed/>
    <w:rsid w:val="0043055B"/>
    <w:pPr>
      <w:tabs>
        <w:tab w:val="center" w:pos="4252"/>
        <w:tab w:val="right" w:pos="8504"/>
      </w:tabs>
      <w:snapToGrid w:val="0"/>
    </w:pPr>
  </w:style>
  <w:style w:type="character" w:customStyle="1" w:styleId="ab">
    <w:name w:val="フッター (文字)"/>
    <w:basedOn w:val="a0"/>
    <w:link w:val="aa"/>
    <w:uiPriority w:val="99"/>
    <w:rsid w:val="0043055B"/>
  </w:style>
  <w:style w:type="table" w:styleId="ac">
    <w:name w:val="Table Grid"/>
    <w:basedOn w:val="a1"/>
    <w:rsid w:val="0075423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61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C9BE5-5193-449C-A420-3C526E3F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kihira</dc:creator>
  <cp:lastModifiedBy>福島 愛</cp:lastModifiedBy>
  <cp:revision>12</cp:revision>
  <cp:lastPrinted>2014-03-20T07:32:00Z</cp:lastPrinted>
  <dcterms:created xsi:type="dcterms:W3CDTF">2023-07-04T07:24:00Z</dcterms:created>
  <dcterms:modified xsi:type="dcterms:W3CDTF">2023-10-16T06:50:00Z</dcterms:modified>
</cp:coreProperties>
</file>